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1FC" w:rsidRPr="001711FC" w:rsidRDefault="001711FC" w:rsidP="001711FC">
      <w:pPr>
        <w:pStyle w:val="Zag"/>
        <w:widowControl w:val="0"/>
        <w:suppressAutoHyphens/>
        <w:spacing w:before="0" w:after="0"/>
        <w:ind w:left="-1276"/>
        <w:rPr>
          <w:rFonts w:ascii="Arial" w:hAnsi="Arial" w:cs="Arial"/>
          <w:color w:val="C00000"/>
          <w:sz w:val="40"/>
          <w:szCs w:val="40"/>
          <w:lang w:val="uk-UA"/>
        </w:rPr>
      </w:pPr>
      <w:r>
        <w:rPr>
          <w:rFonts w:ascii="Arial" w:hAnsi="Arial" w:cs="Arial"/>
          <w:color w:val="C00000"/>
          <w:sz w:val="40"/>
          <w:szCs w:val="40"/>
          <w:lang w:val="uk-UA"/>
        </w:rPr>
        <w:t>Дисципліна "Патоморфологія та патфізіологія", спеціальність "Акушерська справа"</w:t>
      </w:r>
    </w:p>
    <w:p w:rsidR="001711FC" w:rsidRDefault="001711FC" w:rsidP="00853D3C">
      <w:pPr>
        <w:pStyle w:val="Zag"/>
        <w:widowControl w:val="0"/>
        <w:suppressAutoHyphens/>
        <w:spacing w:before="0" w:after="0"/>
        <w:ind w:left="-1276"/>
        <w:jc w:val="both"/>
        <w:rPr>
          <w:rFonts w:ascii="Arial" w:hAnsi="Arial" w:cs="Arial"/>
          <w:sz w:val="40"/>
          <w:szCs w:val="40"/>
          <w:lang w:val="en-US"/>
        </w:rPr>
      </w:pPr>
    </w:p>
    <w:p w:rsidR="00D038C1" w:rsidRPr="00853D3C" w:rsidRDefault="00853D3C" w:rsidP="00853D3C">
      <w:pPr>
        <w:pStyle w:val="Zag"/>
        <w:widowControl w:val="0"/>
        <w:suppressAutoHyphens/>
        <w:spacing w:before="0" w:after="0"/>
        <w:ind w:left="-1276"/>
        <w:jc w:val="both"/>
        <w:rPr>
          <w:rFonts w:ascii="Arial" w:hAnsi="Arial" w:cs="Arial"/>
          <w:sz w:val="40"/>
          <w:szCs w:val="40"/>
          <w:lang w:val="uk-UA"/>
        </w:rPr>
      </w:pPr>
      <w:r w:rsidRPr="00853D3C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F8272B1" wp14:editId="3A76C485">
            <wp:simplePos x="0" y="0"/>
            <wp:positionH relativeFrom="column">
              <wp:posOffset>-916305</wp:posOffset>
            </wp:positionH>
            <wp:positionV relativeFrom="paragraph">
              <wp:posOffset>3810</wp:posOffset>
            </wp:positionV>
            <wp:extent cx="2362200" cy="2231390"/>
            <wp:effectExtent l="0" t="0" r="0" b="0"/>
            <wp:wrapTight wrapText="bothSides">
              <wp:wrapPolygon edited="0">
                <wp:start x="0" y="0"/>
                <wp:lineTo x="0" y="21391"/>
                <wp:lineTo x="21426" y="21391"/>
                <wp:lineTo x="21426" y="0"/>
                <wp:lineTo x="0" y="0"/>
              </wp:wrapPolygon>
            </wp:wrapTight>
            <wp:docPr id="1" name="Рисунок 1" descr="http://www.fa.ru/fil/chair-tula-mathinf/education/magistracy/PublishingImages/1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a.ru/fil/chair-tula-mathinf/education/magistracy/PublishingImages/19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8C1" w:rsidRPr="00853D3C">
        <w:rPr>
          <w:rFonts w:ascii="Arial" w:hAnsi="Arial" w:cs="Arial"/>
          <w:sz w:val="40"/>
          <w:szCs w:val="40"/>
          <w:lang w:val="uk-UA"/>
        </w:rPr>
        <w:t>Література</w:t>
      </w:r>
    </w:p>
    <w:p w:rsidR="00D038C1" w:rsidRPr="00D038C1" w:rsidRDefault="00D038C1" w:rsidP="00D038C1">
      <w:pPr>
        <w:pStyle w:val="Zag"/>
        <w:widowControl w:val="0"/>
        <w:suppressAutoHyphens/>
        <w:spacing w:before="0" w:after="0"/>
        <w:ind w:firstLine="720"/>
        <w:jc w:val="both"/>
        <w:rPr>
          <w:sz w:val="28"/>
          <w:szCs w:val="28"/>
          <w:lang w:val="uk-UA"/>
        </w:rPr>
      </w:pPr>
    </w:p>
    <w:p w:rsidR="00D038C1" w:rsidRPr="00853D3C" w:rsidRDefault="00D038C1" w:rsidP="00D038C1">
      <w:pPr>
        <w:pStyle w:val="Zag31"/>
        <w:widowControl w:val="0"/>
        <w:suppressAutoHyphens/>
        <w:spacing w:after="0"/>
        <w:ind w:firstLine="720"/>
        <w:jc w:val="both"/>
        <w:rPr>
          <w:bCs w:val="0"/>
          <w:color w:val="FF0000"/>
          <w:sz w:val="40"/>
          <w:szCs w:val="40"/>
          <w:lang w:val="uk-UA"/>
        </w:rPr>
      </w:pPr>
      <w:r w:rsidRPr="00853D3C">
        <w:rPr>
          <w:bCs w:val="0"/>
          <w:color w:val="FF0000"/>
          <w:sz w:val="40"/>
          <w:szCs w:val="40"/>
          <w:lang w:val="uk-UA"/>
        </w:rPr>
        <w:t>Основна</w:t>
      </w:r>
    </w:p>
    <w:p w:rsidR="00D038C1" w:rsidRPr="00D038C1" w:rsidRDefault="00D038C1" w:rsidP="00D038C1">
      <w:pPr>
        <w:pStyle w:val="Zag31"/>
        <w:widowControl w:val="0"/>
        <w:suppressAutoHyphens/>
        <w:spacing w:after="0"/>
        <w:ind w:firstLine="720"/>
        <w:jc w:val="both"/>
        <w:rPr>
          <w:bCs w:val="0"/>
          <w:sz w:val="28"/>
          <w:szCs w:val="28"/>
          <w:lang w:val="uk-UA"/>
        </w:rPr>
      </w:pPr>
    </w:p>
    <w:p w:rsidR="00D038C1" w:rsidRPr="00D038C1" w:rsidRDefault="00D038C1" w:rsidP="00D038C1">
      <w:pPr>
        <w:pStyle w:val="1"/>
        <w:widowControl w:val="0"/>
        <w:suppressAutoHyphens/>
        <w:spacing w:line="240" w:lineRule="auto"/>
        <w:ind w:firstLine="720"/>
        <w:rPr>
          <w:color w:val="auto"/>
          <w:sz w:val="28"/>
          <w:szCs w:val="28"/>
          <w:lang w:val="uk-UA"/>
        </w:rPr>
      </w:pPr>
      <w:r w:rsidRPr="00D038C1">
        <w:rPr>
          <w:i/>
          <w:iCs/>
          <w:color w:val="auto"/>
          <w:sz w:val="28"/>
          <w:szCs w:val="28"/>
          <w:lang w:val="uk-UA"/>
        </w:rPr>
        <w:t xml:space="preserve">Боднар Я.Я., </w:t>
      </w:r>
      <w:proofErr w:type="spellStart"/>
      <w:r w:rsidRPr="00D038C1">
        <w:rPr>
          <w:i/>
          <w:iCs/>
          <w:color w:val="auto"/>
          <w:sz w:val="28"/>
          <w:szCs w:val="28"/>
          <w:lang w:val="uk-UA"/>
        </w:rPr>
        <w:t>Файфура</w:t>
      </w:r>
      <w:proofErr w:type="spellEnd"/>
      <w:r w:rsidRPr="00D038C1">
        <w:rPr>
          <w:i/>
          <w:iCs/>
          <w:color w:val="auto"/>
          <w:sz w:val="28"/>
          <w:szCs w:val="28"/>
          <w:lang w:val="uk-UA"/>
        </w:rPr>
        <w:t xml:space="preserve"> В.В.</w:t>
      </w:r>
      <w:r w:rsidRPr="00D038C1">
        <w:rPr>
          <w:color w:val="auto"/>
          <w:sz w:val="28"/>
          <w:szCs w:val="28"/>
          <w:lang w:val="uk-UA"/>
        </w:rPr>
        <w:t xml:space="preserve"> Патологічна анатомія і патологічна фізіологія людини: підручник. — Тернопіль: </w:t>
      </w:r>
      <w:proofErr w:type="spellStart"/>
      <w:r w:rsidRPr="00D038C1">
        <w:rPr>
          <w:color w:val="auto"/>
          <w:sz w:val="28"/>
          <w:szCs w:val="28"/>
          <w:lang w:val="uk-UA"/>
        </w:rPr>
        <w:t>Укрмедкнига</w:t>
      </w:r>
      <w:proofErr w:type="spellEnd"/>
      <w:r w:rsidRPr="00D038C1">
        <w:rPr>
          <w:color w:val="auto"/>
          <w:sz w:val="28"/>
          <w:szCs w:val="28"/>
          <w:lang w:val="uk-UA"/>
        </w:rPr>
        <w:t>, 2000. — 494 с.</w:t>
      </w:r>
    </w:p>
    <w:p w:rsidR="00D038C1" w:rsidRPr="00D038C1" w:rsidRDefault="00D038C1" w:rsidP="00D038C1">
      <w:pPr>
        <w:pStyle w:val="1"/>
        <w:widowControl w:val="0"/>
        <w:suppressAutoHyphens/>
        <w:spacing w:line="240" w:lineRule="auto"/>
        <w:ind w:firstLine="720"/>
        <w:rPr>
          <w:color w:val="auto"/>
          <w:sz w:val="28"/>
          <w:szCs w:val="28"/>
          <w:lang w:val="uk-UA"/>
        </w:rPr>
      </w:pPr>
      <w:r w:rsidRPr="00D038C1">
        <w:rPr>
          <w:i/>
          <w:iCs/>
          <w:color w:val="auto"/>
          <w:sz w:val="28"/>
          <w:szCs w:val="28"/>
          <w:lang w:val="uk-UA"/>
        </w:rPr>
        <w:t>Патологічна</w:t>
      </w:r>
      <w:r w:rsidRPr="00D038C1">
        <w:rPr>
          <w:color w:val="auto"/>
          <w:sz w:val="28"/>
          <w:szCs w:val="28"/>
          <w:lang w:val="uk-UA"/>
        </w:rPr>
        <w:t xml:space="preserve"> анатомія / За ред. В.М. </w:t>
      </w:r>
      <w:proofErr w:type="spellStart"/>
      <w:r w:rsidRPr="00D038C1">
        <w:rPr>
          <w:color w:val="auto"/>
          <w:sz w:val="28"/>
          <w:szCs w:val="28"/>
          <w:lang w:val="uk-UA"/>
        </w:rPr>
        <w:t>Благодарова</w:t>
      </w:r>
      <w:proofErr w:type="spellEnd"/>
      <w:r w:rsidRPr="00D038C1">
        <w:rPr>
          <w:color w:val="auto"/>
          <w:sz w:val="28"/>
          <w:szCs w:val="28"/>
          <w:lang w:val="uk-UA"/>
        </w:rPr>
        <w:t xml:space="preserve">, П.І. </w:t>
      </w:r>
      <w:proofErr w:type="spellStart"/>
      <w:r w:rsidRPr="00D038C1">
        <w:rPr>
          <w:color w:val="auto"/>
          <w:sz w:val="28"/>
          <w:szCs w:val="28"/>
          <w:lang w:val="uk-UA"/>
        </w:rPr>
        <w:t>Червяка</w:t>
      </w:r>
      <w:proofErr w:type="spellEnd"/>
      <w:r w:rsidRPr="00D038C1">
        <w:rPr>
          <w:color w:val="auto"/>
          <w:sz w:val="28"/>
          <w:szCs w:val="28"/>
          <w:lang w:val="uk-UA"/>
        </w:rPr>
        <w:t xml:space="preserve">. — К.: </w:t>
      </w:r>
      <w:proofErr w:type="spellStart"/>
      <w:r w:rsidRPr="00D038C1">
        <w:rPr>
          <w:color w:val="auto"/>
          <w:sz w:val="28"/>
          <w:szCs w:val="28"/>
          <w:lang w:val="uk-UA"/>
        </w:rPr>
        <w:t>Генеза</w:t>
      </w:r>
      <w:proofErr w:type="spellEnd"/>
      <w:r w:rsidRPr="00D038C1">
        <w:rPr>
          <w:color w:val="auto"/>
          <w:sz w:val="28"/>
          <w:szCs w:val="28"/>
          <w:lang w:val="uk-UA"/>
        </w:rPr>
        <w:t>, 1997. — 512 с.</w:t>
      </w:r>
    </w:p>
    <w:p w:rsidR="00D038C1" w:rsidRPr="00D038C1" w:rsidRDefault="00D038C1" w:rsidP="00D038C1">
      <w:pPr>
        <w:pStyle w:val="1"/>
        <w:widowControl w:val="0"/>
        <w:suppressAutoHyphens/>
        <w:spacing w:line="240" w:lineRule="auto"/>
        <w:ind w:firstLine="720"/>
        <w:rPr>
          <w:color w:val="auto"/>
          <w:sz w:val="28"/>
          <w:szCs w:val="28"/>
          <w:lang w:val="uk-UA"/>
        </w:rPr>
      </w:pPr>
      <w:r w:rsidRPr="00D038C1">
        <w:rPr>
          <w:i/>
          <w:iCs/>
          <w:color w:val="auto"/>
          <w:sz w:val="28"/>
          <w:szCs w:val="28"/>
          <w:lang w:val="uk-UA"/>
        </w:rPr>
        <w:t>Патологічна</w:t>
      </w:r>
      <w:r w:rsidRPr="00D038C1">
        <w:rPr>
          <w:color w:val="auto"/>
          <w:sz w:val="28"/>
          <w:szCs w:val="28"/>
          <w:lang w:val="uk-UA"/>
        </w:rPr>
        <w:t xml:space="preserve"> фізіологія: підручник / За ред. М.Н. </w:t>
      </w:r>
      <w:proofErr w:type="spellStart"/>
      <w:r w:rsidRPr="00D038C1">
        <w:rPr>
          <w:color w:val="auto"/>
          <w:sz w:val="28"/>
          <w:szCs w:val="28"/>
          <w:lang w:val="uk-UA"/>
        </w:rPr>
        <w:t>Зайка</w:t>
      </w:r>
      <w:proofErr w:type="spellEnd"/>
      <w:r w:rsidRPr="00D038C1">
        <w:rPr>
          <w:color w:val="auto"/>
          <w:sz w:val="28"/>
          <w:szCs w:val="28"/>
          <w:lang w:val="uk-UA"/>
        </w:rPr>
        <w:t>, Ю.В. Биця. — К.: Вища шк., 1995. — 615 с.</w:t>
      </w:r>
    </w:p>
    <w:p w:rsidR="00D038C1" w:rsidRPr="00853D3C" w:rsidRDefault="00D038C1" w:rsidP="00D038C1">
      <w:pPr>
        <w:pStyle w:val="Zag3"/>
        <w:widowControl w:val="0"/>
        <w:suppressAutoHyphens/>
        <w:spacing w:before="0" w:after="0"/>
        <w:ind w:firstLine="720"/>
        <w:jc w:val="both"/>
        <w:rPr>
          <w:b w:val="0"/>
          <w:bCs w:val="0"/>
          <w:sz w:val="44"/>
          <w:szCs w:val="44"/>
          <w:lang w:val="uk-UA"/>
        </w:rPr>
      </w:pPr>
    </w:p>
    <w:p w:rsidR="00D038C1" w:rsidRPr="00853D3C" w:rsidRDefault="00D038C1" w:rsidP="00D038C1">
      <w:pPr>
        <w:pStyle w:val="Zag3"/>
        <w:widowControl w:val="0"/>
        <w:suppressAutoHyphens/>
        <w:spacing w:before="0" w:after="0"/>
        <w:ind w:firstLine="720"/>
        <w:jc w:val="both"/>
        <w:rPr>
          <w:bCs w:val="0"/>
          <w:color w:val="FF0000"/>
          <w:sz w:val="44"/>
          <w:szCs w:val="44"/>
          <w:lang w:val="uk-UA"/>
        </w:rPr>
      </w:pPr>
      <w:r w:rsidRPr="00853D3C">
        <w:rPr>
          <w:bCs w:val="0"/>
          <w:color w:val="FF0000"/>
          <w:sz w:val="44"/>
          <w:szCs w:val="44"/>
          <w:lang w:val="uk-UA"/>
        </w:rPr>
        <w:t>Додаткова</w:t>
      </w:r>
    </w:p>
    <w:p w:rsidR="00D038C1" w:rsidRPr="00D038C1" w:rsidRDefault="00D038C1" w:rsidP="00D038C1">
      <w:pPr>
        <w:pStyle w:val="Zag3"/>
        <w:widowControl w:val="0"/>
        <w:suppressAutoHyphens/>
        <w:spacing w:before="0" w:after="0"/>
        <w:ind w:firstLine="720"/>
        <w:jc w:val="both"/>
        <w:rPr>
          <w:bCs w:val="0"/>
          <w:sz w:val="28"/>
          <w:szCs w:val="28"/>
          <w:lang w:val="uk-UA"/>
        </w:rPr>
      </w:pPr>
    </w:p>
    <w:p w:rsidR="00D038C1" w:rsidRPr="00D038C1" w:rsidRDefault="00D038C1" w:rsidP="00D038C1">
      <w:pPr>
        <w:pStyle w:val="1"/>
        <w:widowControl w:val="0"/>
        <w:suppressAutoHyphens/>
        <w:spacing w:line="240" w:lineRule="auto"/>
        <w:ind w:firstLine="720"/>
        <w:rPr>
          <w:color w:val="auto"/>
          <w:sz w:val="28"/>
          <w:szCs w:val="28"/>
          <w:lang w:val="uk-UA"/>
        </w:rPr>
      </w:pPr>
      <w:proofErr w:type="spellStart"/>
      <w:r w:rsidRPr="00D038C1">
        <w:rPr>
          <w:i/>
          <w:iCs/>
          <w:color w:val="auto"/>
          <w:sz w:val="28"/>
          <w:szCs w:val="28"/>
          <w:lang w:val="uk-UA"/>
        </w:rPr>
        <w:t>Михалевич</w:t>
      </w:r>
      <w:proofErr w:type="spellEnd"/>
      <w:r w:rsidRPr="00D038C1">
        <w:rPr>
          <w:i/>
          <w:iCs/>
          <w:color w:val="auto"/>
          <w:sz w:val="28"/>
          <w:szCs w:val="28"/>
          <w:lang w:val="uk-UA"/>
        </w:rPr>
        <w:t xml:space="preserve"> Р.Ф. </w:t>
      </w:r>
      <w:r w:rsidRPr="00D038C1">
        <w:rPr>
          <w:color w:val="auto"/>
          <w:sz w:val="28"/>
          <w:szCs w:val="28"/>
          <w:lang w:val="uk-UA"/>
        </w:rPr>
        <w:t>Анатомія та фізіологія з основами патології в запитаннях і відповідях. — К.: Здоров’я, 2002. — 187 с.</w:t>
      </w:r>
    </w:p>
    <w:p w:rsidR="00D038C1" w:rsidRPr="00D038C1" w:rsidRDefault="00D038C1" w:rsidP="00D038C1">
      <w:pPr>
        <w:pStyle w:val="1"/>
        <w:widowControl w:val="0"/>
        <w:suppressAutoHyphens/>
        <w:spacing w:line="240" w:lineRule="auto"/>
        <w:ind w:firstLine="720"/>
        <w:rPr>
          <w:color w:val="auto"/>
          <w:sz w:val="28"/>
          <w:szCs w:val="28"/>
          <w:lang w:val="uk-UA"/>
        </w:rPr>
      </w:pPr>
      <w:r w:rsidRPr="00D038C1">
        <w:rPr>
          <w:i/>
          <w:sz w:val="28"/>
          <w:szCs w:val="28"/>
        </w:rPr>
        <w:t>Патологическая</w:t>
      </w:r>
      <w:r w:rsidRPr="00D038C1">
        <w:rPr>
          <w:sz w:val="28"/>
          <w:szCs w:val="28"/>
        </w:rPr>
        <w:t xml:space="preserve"> физиология:</w:t>
      </w:r>
      <w:r w:rsidRPr="00D038C1">
        <w:rPr>
          <w:sz w:val="28"/>
          <w:szCs w:val="28"/>
          <w:lang w:val="uk-UA"/>
        </w:rPr>
        <w:t xml:space="preserve"> </w:t>
      </w:r>
      <w:proofErr w:type="spellStart"/>
      <w:r w:rsidRPr="00D038C1">
        <w:rPr>
          <w:sz w:val="28"/>
          <w:szCs w:val="28"/>
        </w:rPr>
        <w:t>підручник</w:t>
      </w:r>
      <w:proofErr w:type="spellEnd"/>
      <w:proofErr w:type="gramStart"/>
      <w:r w:rsidRPr="00D038C1">
        <w:rPr>
          <w:sz w:val="28"/>
          <w:szCs w:val="28"/>
          <w:lang w:val="uk-UA"/>
        </w:rPr>
        <w:t xml:space="preserve"> </w:t>
      </w:r>
      <w:r w:rsidRPr="00D038C1">
        <w:rPr>
          <w:sz w:val="28"/>
          <w:szCs w:val="28"/>
        </w:rPr>
        <w:t>/</w:t>
      </w:r>
      <w:r w:rsidRPr="00D038C1">
        <w:rPr>
          <w:sz w:val="28"/>
          <w:szCs w:val="28"/>
          <w:lang w:val="uk-UA"/>
        </w:rPr>
        <w:t xml:space="preserve"> </w:t>
      </w:r>
      <w:r w:rsidRPr="00D038C1">
        <w:rPr>
          <w:sz w:val="28"/>
          <w:szCs w:val="28"/>
        </w:rPr>
        <w:t>З</w:t>
      </w:r>
      <w:proofErr w:type="gramEnd"/>
      <w:r w:rsidRPr="00D038C1">
        <w:rPr>
          <w:sz w:val="28"/>
          <w:szCs w:val="28"/>
        </w:rPr>
        <w:t>а ред. М.Н. Зайка, Ю.В.</w:t>
      </w:r>
      <w:r w:rsidRPr="00D038C1">
        <w:rPr>
          <w:sz w:val="28"/>
          <w:szCs w:val="28"/>
          <w:lang w:val="uk-UA"/>
        </w:rPr>
        <w:t> </w:t>
      </w:r>
      <w:proofErr w:type="spellStart"/>
      <w:r w:rsidRPr="00D038C1">
        <w:rPr>
          <w:sz w:val="28"/>
          <w:szCs w:val="28"/>
        </w:rPr>
        <w:t>Биця</w:t>
      </w:r>
      <w:proofErr w:type="spellEnd"/>
      <w:r w:rsidRPr="00D038C1">
        <w:rPr>
          <w:sz w:val="28"/>
          <w:szCs w:val="28"/>
          <w:lang w:val="uk-UA"/>
        </w:rPr>
        <w:t>.</w:t>
      </w:r>
      <w:r w:rsidRPr="00D038C1">
        <w:rPr>
          <w:sz w:val="28"/>
          <w:szCs w:val="28"/>
        </w:rPr>
        <w:t xml:space="preserve"> — М.: Мед. ПРЕСС</w:t>
      </w:r>
      <w:r w:rsidRPr="00D038C1">
        <w:rPr>
          <w:sz w:val="28"/>
          <w:szCs w:val="28"/>
          <w:lang w:val="uk-UA"/>
        </w:rPr>
        <w:t>-</w:t>
      </w:r>
      <w:proofErr w:type="spellStart"/>
      <w:r w:rsidRPr="00D038C1">
        <w:rPr>
          <w:sz w:val="28"/>
          <w:szCs w:val="28"/>
        </w:rPr>
        <w:t>информ</w:t>
      </w:r>
      <w:proofErr w:type="spellEnd"/>
      <w:r w:rsidRPr="00D038C1">
        <w:rPr>
          <w:sz w:val="28"/>
          <w:szCs w:val="28"/>
        </w:rPr>
        <w:t>., 2006</w:t>
      </w:r>
      <w:r w:rsidRPr="00D038C1">
        <w:rPr>
          <w:sz w:val="28"/>
          <w:szCs w:val="28"/>
          <w:lang w:val="uk-UA"/>
        </w:rPr>
        <w:t>. —</w:t>
      </w:r>
      <w:r w:rsidRPr="00D038C1">
        <w:rPr>
          <w:sz w:val="28"/>
          <w:szCs w:val="28"/>
        </w:rPr>
        <w:t xml:space="preserve"> 635 с.</w:t>
      </w:r>
    </w:p>
    <w:p w:rsidR="00D038C1" w:rsidRPr="00D038C1" w:rsidRDefault="00D038C1" w:rsidP="00D038C1">
      <w:pPr>
        <w:pStyle w:val="1"/>
        <w:widowControl w:val="0"/>
        <w:suppressAutoHyphens/>
        <w:spacing w:line="240" w:lineRule="auto"/>
        <w:ind w:firstLine="720"/>
        <w:rPr>
          <w:color w:val="auto"/>
          <w:sz w:val="28"/>
          <w:szCs w:val="28"/>
          <w:lang w:val="uk-UA"/>
        </w:rPr>
      </w:pPr>
      <w:proofErr w:type="spellStart"/>
      <w:r w:rsidRPr="00D038C1">
        <w:rPr>
          <w:i/>
          <w:iCs/>
          <w:color w:val="auto"/>
          <w:sz w:val="28"/>
          <w:szCs w:val="28"/>
          <w:lang w:val="uk-UA"/>
        </w:rPr>
        <w:t>Сакевич</w:t>
      </w:r>
      <w:proofErr w:type="spellEnd"/>
      <w:r w:rsidRPr="00D038C1">
        <w:rPr>
          <w:i/>
          <w:iCs/>
          <w:color w:val="auto"/>
          <w:sz w:val="28"/>
          <w:szCs w:val="28"/>
          <w:lang w:val="uk-UA"/>
        </w:rPr>
        <w:t xml:space="preserve"> В.І. </w:t>
      </w:r>
      <w:r w:rsidRPr="00D038C1">
        <w:rPr>
          <w:color w:val="auto"/>
          <w:sz w:val="28"/>
          <w:szCs w:val="28"/>
          <w:lang w:val="uk-UA"/>
        </w:rPr>
        <w:t>та ін.</w:t>
      </w:r>
      <w:r w:rsidRPr="00D038C1">
        <w:rPr>
          <w:i/>
          <w:iCs/>
          <w:color w:val="auto"/>
          <w:sz w:val="28"/>
          <w:szCs w:val="28"/>
          <w:lang w:val="uk-UA"/>
        </w:rPr>
        <w:t xml:space="preserve"> </w:t>
      </w:r>
      <w:r w:rsidRPr="00D038C1">
        <w:rPr>
          <w:color w:val="auto"/>
          <w:sz w:val="28"/>
          <w:szCs w:val="28"/>
          <w:lang w:val="uk-UA"/>
        </w:rPr>
        <w:t>Посібник з анатомії та фізіології з основами патології. — К.: Здоров’я, 2003. — 36 с.</w:t>
      </w:r>
    </w:p>
    <w:p w:rsidR="00D038C1" w:rsidRPr="00D038C1" w:rsidRDefault="00D038C1" w:rsidP="00D038C1">
      <w:pPr>
        <w:pStyle w:val="1"/>
        <w:widowControl w:val="0"/>
        <w:suppressAutoHyphens/>
        <w:spacing w:line="240" w:lineRule="auto"/>
        <w:ind w:firstLine="720"/>
        <w:rPr>
          <w:color w:val="auto"/>
          <w:sz w:val="28"/>
          <w:szCs w:val="28"/>
          <w:lang w:val="uk-UA"/>
        </w:rPr>
      </w:pPr>
      <w:proofErr w:type="spellStart"/>
      <w:r w:rsidRPr="00D038C1">
        <w:rPr>
          <w:i/>
          <w:iCs/>
          <w:color w:val="auto"/>
          <w:sz w:val="28"/>
          <w:szCs w:val="28"/>
          <w:lang w:val="uk-UA"/>
        </w:rPr>
        <w:t>Федонюк</w:t>
      </w:r>
      <w:proofErr w:type="spellEnd"/>
      <w:r w:rsidRPr="00D038C1">
        <w:rPr>
          <w:i/>
          <w:iCs/>
          <w:color w:val="auto"/>
          <w:sz w:val="28"/>
          <w:szCs w:val="28"/>
          <w:lang w:val="uk-UA"/>
        </w:rPr>
        <w:t xml:space="preserve"> Я.І. </w:t>
      </w:r>
      <w:r w:rsidRPr="00D038C1">
        <w:rPr>
          <w:color w:val="auto"/>
          <w:sz w:val="28"/>
          <w:szCs w:val="28"/>
          <w:lang w:val="uk-UA"/>
        </w:rPr>
        <w:t>та ін</w:t>
      </w:r>
      <w:r w:rsidRPr="00D038C1">
        <w:rPr>
          <w:i/>
          <w:iCs/>
          <w:color w:val="auto"/>
          <w:sz w:val="28"/>
          <w:szCs w:val="28"/>
          <w:lang w:val="uk-UA"/>
        </w:rPr>
        <w:t>.</w:t>
      </w:r>
      <w:r w:rsidRPr="00D038C1">
        <w:rPr>
          <w:color w:val="auto"/>
          <w:sz w:val="28"/>
          <w:szCs w:val="28"/>
          <w:lang w:val="uk-UA"/>
        </w:rPr>
        <w:t xml:space="preserve"> Анатомія та фізіологія людини з патологією. — Тернопіль: </w:t>
      </w:r>
      <w:proofErr w:type="spellStart"/>
      <w:r w:rsidRPr="00D038C1">
        <w:rPr>
          <w:color w:val="auto"/>
          <w:sz w:val="28"/>
          <w:szCs w:val="28"/>
          <w:lang w:val="uk-UA"/>
        </w:rPr>
        <w:t>Укрмедкнига</w:t>
      </w:r>
      <w:proofErr w:type="spellEnd"/>
      <w:r w:rsidRPr="00D038C1">
        <w:rPr>
          <w:color w:val="auto"/>
          <w:sz w:val="28"/>
          <w:szCs w:val="28"/>
          <w:lang w:val="uk-UA"/>
        </w:rPr>
        <w:t>, 2001. — 680 с.</w:t>
      </w:r>
    </w:p>
    <w:p w:rsidR="00DB09F4" w:rsidRDefault="00853D3C">
      <w:bookmarkStart w:id="0" w:name="_GoBack"/>
      <w:bookmarkEnd w:id="0"/>
      <w:r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560070</wp:posOffset>
            </wp:positionH>
            <wp:positionV relativeFrom="paragraph">
              <wp:posOffset>234950</wp:posOffset>
            </wp:positionV>
            <wp:extent cx="3686175" cy="2451100"/>
            <wp:effectExtent l="0" t="0" r="9525" b="6350"/>
            <wp:wrapTight wrapText="bothSides">
              <wp:wrapPolygon edited="0">
                <wp:start x="0" y="0"/>
                <wp:lineTo x="0" y="21488"/>
                <wp:lineTo x="21544" y="21488"/>
                <wp:lineTo x="21544" y="0"/>
                <wp:lineTo x="0" y="0"/>
              </wp:wrapPolygon>
            </wp:wrapTight>
            <wp:docPr id="2" name="Рисунок 2" descr="http://img2.cliparto.com/pic/xl/219851/3783108-stetofonendoskop-and-medical-liter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2.cliparto.com/pic/xl/219851/3783108-stetofonendoskop-and-medical-liter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09F4" w:rsidSect="00632C9E">
      <w:footerReference w:type="even" r:id="rId9"/>
      <w:footerReference w:type="default" r:id="rId10"/>
      <w:pgSz w:w="11906" w:h="16838" w:code="9"/>
      <w:pgMar w:top="1134" w:right="1474" w:bottom="1134" w:left="2268" w:header="0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A9C" w:rsidRDefault="00687A9C">
      <w:r>
        <w:separator/>
      </w:r>
    </w:p>
  </w:endnote>
  <w:endnote w:type="continuationSeparator" w:id="0">
    <w:p w:rsidR="00687A9C" w:rsidRDefault="0068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93" w:rsidRDefault="00D038C1" w:rsidP="00E43B2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5E93" w:rsidRDefault="00687A9C" w:rsidP="00D973C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93" w:rsidRDefault="00D038C1" w:rsidP="00E43B2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3D3C">
      <w:rPr>
        <w:rStyle w:val="a5"/>
        <w:noProof/>
      </w:rPr>
      <w:t>2</w:t>
    </w:r>
    <w:r>
      <w:rPr>
        <w:rStyle w:val="a5"/>
      </w:rPr>
      <w:fldChar w:fldCharType="end"/>
    </w:r>
  </w:p>
  <w:p w:rsidR="006C5E93" w:rsidRDefault="00687A9C" w:rsidP="00D973C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A9C" w:rsidRDefault="00687A9C">
      <w:r>
        <w:separator/>
      </w:r>
    </w:p>
  </w:footnote>
  <w:footnote w:type="continuationSeparator" w:id="0">
    <w:p w:rsidR="00687A9C" w:rsidRDefault="00687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3A3"/>
    <w:rsid w:val="001711FC"/>
    <w:rsid w:val="00687A9C"/>
    <w:rsid w:val="00853D3C"/>
    <w:rsid w:val="009E43A3"/>
    <w:rsid w:val="00D038C1"/>
    <w:rsid w:val="00DB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rsid w:val="00D038C1"/>
    <w:pPr>
      <w:autoSpaceDE w:val="0"/>
      <w:autoSpaceDN w:val="0"/>
      <w:adjustRightInd w:val="0"/>
      <w:spacing w:after="0" w:line="220" w:lineRule="atLeast"/>
      <w:ind w:firstLine="283"/>
      <w:jc w:val="both"/>
    </w:pPr>
    <w:rPr>
      <w:rFonts w:ascii="SchoolBookCTT" w:eastAsia="Times New Roman" w:hAnsi="SchoolBookCTT" w:cs="SchoolBookCTT"/>
      <w:color w:val="000000"/>
      <w:sz w:val="20"/>
      <w:szCs w:val="20"/>
      <w:lang w:eastAsia="ru-RU"/>
    </w:rPr>
  </w:style>
  <w:style w:type="paragraph" w:customStyle="1" w:styleId="Zag">
    <w:name w:val="Zag"/>
    <w:rsid w:val="00D038C1"/>
    <w:pPr>
      <w:autoSpaceDE w:val="0"/>
      <w:autoSpaceDN w:val="0"/>
      <w:adjustRightInd w:val="0"/>
      <w:spacing w:before="397" w:after="283" w:line="240" w:lineRule="auto"/>
      <w:jc w:val="center"/>
    </w:pPr>
    <w:rPr>
      <w:rFonts w:ascii="SchoolBookCTT" w:eastAsia="Times New Roman" w:hAnsi="SchoolBookCTT" w:cs="SchoolBookCTT"/>
      <w:b/>
      <w:bCs/>
      <w:caps/>
      <w:sz w:val="24"/>
      <w:szCs w:val="24"/>
      <w:lang w:eastAsia="ru-RU"/>
    </w:rPr>
  </w:style>
  <w:style w:type="paragraph" w:customStyle="1" w:styleId="Zag3">
    <w:name w:val="Zag3"/>
    <w:rsid w:val="00D038C1"/>
    <w:pPr>
      <w:autoSpaceDE w:val="0"/>
      <w:autoSpaceDN w:val="0"/>
      <w:adjustRightInd w:val="0"/>
      <w:spacing w:before="170" w:after="113" w:line="240" w:lineRule="auto"/>
      <w:ind w:firstLine="283"/>
    </w:pPr>
    <w:rPr>
      <w:rFonts w:ascii="SchoolBookCTT" w:eastAsia="Times New Roman" w:hAnsi="SchoolBookCTT" w:cs="SchoolBookCTT"/>
      <w:b/>
      <w:bCs/>
      <w:i/>
      <w:iCs/>
      <w:sz w:val="20"/>
      <w:szCs w:val="20"/>
      <w:lang w:eastAsia="ru-RU"/>
    </w:rPr>
  </w:style>
  <w:style w:type="paragraph" w:customStyle="1" w:styleId="Zag31">
    <w:name w:val="Zag31"/>
    <w:basedOn w:val="Zag3"/>
    <w:rsid w:val="00D038C1"/>
    <w:pPr>
      <w:spacing w:before="0"/>
    </w:pPr>
  </w:style>
  <w:style w:type="paragraph" w:styleId="a3">
    <w:name w:val="footer"/>
    <w:basedOn w:val="a"/>
    <w:link w:val="a4"/>
    <w:rsid w:val="00D038C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038C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D038C1"/>
  </w:style>
  <w:style w:type="paragraph" w:styleId="a6">
    <w:name w:val="Balloon Text"/>
    <w:basedOn w:val="a"/>
    <w:link w:val="a7"/>
    <w:uiPriority w:val="99"/>
    <w:semiHidden/>
    <w:unhideWhenUsed/>
    <w:rsid w:val="00853D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3D3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rsid w:val="00D038C1"/>
    <w:pPr>
      <w:autoSpaceDE w:val="0"/>
      <w:autoSpaceDN w:val="0"/>
      <w:adjustRightInd w:val="0"/>
      <w:spacing w:after="0" w:line="220" w:lineRule="atLeast"/>
      <w:ind w:firstLine="283"/>
      <w:jc w:val="both"/>
    </w:pPr>
    <w:rPr>
      <w:rFonts w:ascii="SchoolBookCTT" w:eastAsia="Times New Roman" w:hAnsi="SchoolBookCTT" w:cs="SchoolBookCTT"/>
      <w:color w:val="000000"/>
      <w:sz w:val="20"/>
      <w:szCs w:val="20"/>
      <w:lang w:eastAsia="ru-RU"/>
    </w:rPr>
  </w:style>
  <w:style w:type="paragraph" w:customStyle="1" w:styleId="Zag">
    <w:name w:val="Zag"/>
    <w:rsid w:val="00D038C1"/>
    <w:pPr>
      <w:autoSpaceDE w:val="0"/>
      <w:autoSpaceDN w:val="0"/>
      <w:adjustRightInd w:val="0"/>
      <w:spacing w:before="397" w:after="283" w:line="240" w:lineRule="auto"/>
      <w:jc w:val="center"/>
    </w:pPr>
    <w:rPr>
      <w:rFonts w:ascii="SchoolBookCTT" w:eastAsia="Times New Roman" w:hAnsi="SchoolBookCTT" w:cs="SchoolBookCTT"/>
      <w:b/>
      <w:bCs/>
      <w:caps/>
      <w:sz w:val="24"/>
      <w:szCs w:val="24"/>
      <w:lang w:eastAsia="ru-RU"/>
    </w:rPr>
  </w:style>
  <w:style w:type="paragraph" w:customStyle="1" w:styleId="Zag3">
    <w:name w:val="Zag3"/>
    <w:rsid w:val="00D038C1"/>
    <w:pPr>
      <w:autoSpaceDE w:val="0"/>
      <w:autoSpaceDN w:val="0"/>
      <w:adjustRightInd w:val="0"/>
      <w:spacing w:before="170" w:after="113" w:line="240" w:lineRule="auto"/>
      <w:ind w:firstLine="283"/>
    </w:pPr>
    <w:rPr>
      <w:rFonts w:ascii="SchoolBookCTT" w:eastAsia="Times New Roman" w:hAnsi="SchoolBookCTT" w:cs="SchoolBookCTT"/>
      <w:b/>
      <w:bCs/>
      <w:i/>
      <w:iCs/>
      <w:sz w:val="20"/>
      <w:szCs w:val="20"/>
      <w:lang w:eastAsia="ru-RU"/>
    </w:rPr>
  </w:style>
  <w:style w:type="paragraph" w:customStyle="1" w:styleId="Zag31">
    <w:name w:val="Zag31"/>
    <w:basedOn w:val="Zag3"/>
    <w:rsid w:val="00D038C1"/>
    <w:pPr>
      <w:spacing w:before="0"/>
    </w:pPr>
  </w:style>
  <w:style w:type="paragraph" w:styleId="a3">
    <w:name w:val="footer"/>
    <w:basedOn w:val="a"/>
    <w:link w:val="a4"/>
    <w:rsid w:val="00D038C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038C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D038C1"/>
  </w:style>
  <w:style w:type="paragraph" w:styleId="a6">
    <w:name w:val="Balloon Text"/>
    <w:basedOn w:val="a"/>
    <w:link w:val="a7"/>
    <w:uiPriority w:val="99"/>
    <w:semiHidden/>
    <w:unhideWhenUsed/>
    <w:rsid w:val="00853D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3D3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747</Characters>
  <Application>Microsoft Office Word</Application>
  <DocSecurity>0</DocSecurity>
  <Lines>6</Lines>
  <Paragraphs>1</Paragraphs>
  <ScaleCrop>false</ScaleCrop>
  <Company>SPecialiST RePack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8</cp:revision>
  <dcterms:created xsi:type="dcterms:W3CDTF">2016-04-05T06:21:00Z</dcterms:created>
  <dcterms:modified xsi:type="dcterms:W3CDTF">2016-04-05T06:34:00Z</dcterms:modified>
</cp:coreProperties>
</file>